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83" w:rsidRPr="006F0883" w:rsidRDefault="006F0883" w:rsidP="006F0883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ПРОТОКОЛ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№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3</w:t>
      </w:r>
      <w:r w:rsidR="00E10EB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*</w:t>
      </w:r>
      <w:bookmarkStart w:id="0" w:name="_GoBack"/>
      <w:bookmarkEnd w:id="0"/>
    </w:p>
    <w:p w:rsidR="006F0883" w:rsidRPr="006F0883" w:rsidRDefault="006F0883" w:rsidP="006F0883">
      <w:pPr>
        <w:spacing w:line="27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кода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ЗАКУПАЕТ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процедуру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оценки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SESSION</w:t>
      </w:r>
    </w:p>
    <w:p w:rsidR="006F0883" w:rsidRPr="006F0883" w:rsidRDefault="006F0883" w:rsidP="006F0883">
      <w:pPr>
        <w:spacing w:line="276" w:lineRule="atLeast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Ереван</w:t>
      </w:r>
      <w:r>
        <w:rPr>
          <w:rFonts w:ascii="GHEA Grapalat" w:eastAsia="Times New Roman" w:hAnsi="GHEA Grapalat" w:cs="GHEA Grapalat"/>
          <w:color w:val="000000"/>
          <w:sz w:val="24"/>
          <w:szCs w:val="24"/>
        </w:rPr>
        <w:t xml:space="preserve">                                                      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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13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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сентябрю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2019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                    </w:t>
      </w:r>
    </w:p>
    <w:p w:rsidR="006F0883" w:rsidRDefault="006F0883" w:rsidP="006F0883">
      <w:pPr>
        <w:spacing w:line="276" w:lineRule="atLeast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t>20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1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9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сентябре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12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-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gram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13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,</w:t>
      </w:r>
      <w:proofErr w:type="gram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ул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Ереван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Малый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Центр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Акопян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3,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третий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этаж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комната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301,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является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«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Advanced Technology Enterprises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Ас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социация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» НПО (</w:t>
      </w: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далее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именуемый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«ATDZM» НПО) </w:t>
      </w: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офис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принял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19/5 ATDZM-GHAPDZB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кодированного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закупка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процедуры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Комитета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по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оценке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Комитет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совещание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заседании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приняли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следующие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члены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:</w:t>
      </w:r>
    </w:p>
    <w:p w:rsidR="006F0883" w:rsidRDefault="006F0883" w:rsidP="006F0883">
      <w:pPr>
        <w:spacing w:line="276" w:lineRule="atLeast"/>
        <w:ind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Аркадий Саакян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Юрист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НПО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АТМО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(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председатель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)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Cambria Math" w:eastAsia="Times New Roman" w:hAnsi="Cambria Math"/>
          <w:color w:val="000000"/>
          <w:sz w:val="24"/>
          <w:szCs w:val="24"/>
          <w:lang w:val="ru-RU"/>
        </w:rPr>
        <w:t>․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</w:t>
      </w:r>
    </w:p>
    <w:p w:rsidR="006F0883" w:rsidRDefault="006F0883" w:rsidP="006F0883">
      <w:pPr>
        <w:spacing w:line="276" w:lineRule="atLeast"/>
        <w:ind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Ася Сепханян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Менеджер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мероприятий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НПО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АТМО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</w:t>
      </w:r>
    </w:p>
    <w:p w:rsidR="006F0883" w:rsidRDefault="006F0883" w:rsidP="006F0883">
      <w:pPr>
        <w:spacing w:line="276" w:lineRule="atLeast"/>
        <w:ind w:firstLine="72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Артур Аветисян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Менеджер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организации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мероприятий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НПО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АТМО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</w:t>
      </w:r>
    </w:p>
    <w:p w:rsidR="006F0883" w:rsidRPr="006F0883" w:rsidRDefault="006F0883" w:rsidP="006F0883">
      <w:pPr>
        <w:spacing w:line="276" w:lineRule="atLeast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Карен Мкртчян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Представитель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ООО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"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ПРОДВИЖЕНИЕ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" (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секретарь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).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</w:t>
      </w:r>
    </w:p>
    <w:p w:rsidR="006F0883" w:rsidRPr="006F0883" w:rsidRDefault="006F0883" w:rsidP="006F0883">
      <w:pPr>
        <w:spacing w:line="276" w:lineRule="atLeast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Учитывая, что все члены Комитета присутствовали на заседании Комиссии, следовательно, в соответствии с правилом 26 (2) Постановления Правительства Республики Армения от 04 мая 2017 года, заседание Комитета было признано правомочным и было объявлено. открыт.</w:t>
      </w:r>
    </w:p>
    <w:p w:rsidR="006F0883" w:rsidRPr="006F0883" w:rsidRDefault="006F0883" w:rsidP="006F0883">
      <w:pPr>
        <w:spacing w:line="276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Заседание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проходило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под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председательством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Комитета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Саакян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секретарем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был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.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Карапетян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proofErr w:type="gram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Креститель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союз</w:t>
      </w:r>
      <w:proofErr w:type="spell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Pr="006F0883">
        <w:rPr>
          <w:rFonts w:ascii="GHEA Grapalat" w:eastAsia="Times New Roman" w:hAnsi="GHEA Grapalat" w:cs="GHEA Grapalat"/>
          <w:color w:val="000000"/>
          <w:sz w:val="24"/>
          <w:szCs w:val="24"/>
        </w:rPr>
        <w:t>сообщил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</w:p>
    <w:p w:rsidR="006F0883" w:rsidRPr="006F0883" w:rsidRDefault="006F0883" w:rsidP="006F0883">
      <w:pPr>
        <w:spacing w:line="276" w:lineRule="atLeast"/>
        <w:ind w:firstLine="4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ПОВЕСТКА</w:t>
      </w:r>
    </w:p>
    <w:p w:rsidR="006F0883" w:rsidRPr="006F0883" w:rsidRDefault="006F0883" w:rsidP="006F0883">
      <w:pPr>
        <w:numPr>
          <w:ilvl w:val="0"/>
          <w:numId w:val="40"/>
        </w:numPr>
        <w:spacing w:after="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участия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возрасте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от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применения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требованиях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соответс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твия приглашения в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создании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пользователя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numPr>
          <w:ilvl w:val="0"/>
          <w:numId w:val="40"/>
        </w:numPr>
        <w:spacing w:after="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для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покупки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на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объявление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выбрана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numPr>
          <w:ilvl w:val="0"/>
          <w:numId w:val="40"/>
        </w:numPr>
        <w:spacing w:after="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Подтверждение текста объявления о решении о заключении договора.</w:t>
      </w:r>
    </w:p>
    <w:p w:rsidR="006F0883" w:rsidRPr="006F0883" w:rsidRDefault="006F0883" w:rsidP="006F0883">
      <w:pPr>
        <w:spacing w:line="276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line="276" w:lineRule="atLeast"/>
        <w:ind w:firstLine="450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1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кода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ПРИОБРЕТЕНИЕ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ПРОЦЕДУРЫ ДЛЯ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УЧАСТИЯ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ПУТИ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ПРИМЕНЕНИЯ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В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требованиях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приглашения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ОТВЕТСТВЕННОСТИ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ОЦЕНКИ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СОЗДАНИЯ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OF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Сообщается,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госсекретарь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K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Креститель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Союз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является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говоря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,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что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армянский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Комитет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государственным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доходам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условии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закупками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1 -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участнике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запроса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«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s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финансовой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информации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представленный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Секретарь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членов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Комиссии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Комиссия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заявила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что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: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lastRenderedPageBreak/>
        <w:t>ATDZM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первая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доза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1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месту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победителя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Symotec</w:t>
      </w:r>
      <w:proofErr w:type="spellEnd"/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»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ООО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«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s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квалифика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ция соответствует </w:t>
      </w:r>
      <w:proofErr w:type="gramStart"/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критериям ,</w:t>
      </w:r>
      <w:proofErr w:type="gramEnd"/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указанным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приглашении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требований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F0883" w:rsidRPr="006F0883" w:rsidRDefault="006F0883" w:rsidP="006F0883">
      <w:pPr>
        <w:numPr>
          <w:ilvl w:val="0"/>
          <w:numId w:val="41"/>
        </w:numPr>
        <w:spacing w:after="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Принять к сведению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информацию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,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предоставленную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секретарем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numPr>
          <w:ilvl w:val="0"/>
          <w:numId w:val="41"/>
        </w:numPr>
        <w:spacing w:after="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Подтвердите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следующие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результаты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оценки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соответствия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приглашения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участию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в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торгах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участника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ми процедуры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коду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TSMO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PALMB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:</w:t>
      </w:r>
    </w:p>
    <w:p w:rsidR="006F0883" w:rsidRPr="006F0883" w:rsidRDefault="006F0883" w:rsidP="006F0883">
      <w:pPr>
        <w:spacing w:after="0" w:line="276" w:lineRule="atLeast"/>
        <w:ind w:left="648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1)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ООО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"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Симотек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"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 достаточно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;</w:t>
      </w: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</w:t>
      </w:r>
    </w:p>
    <w:p w:rsidR="006F0883" w:rsidRPr="006F0883" w:rsidRDefault="006F0883" w:rsidP="006F0883">
      <w:pPr>
        <w:spacing w:line="276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Партия: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3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Минусы: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numPr>
          <w:ilvl w:val="0"/>
          <w:numId w:val="42"/>
        </w:numPr>
        <w:spacing w:after="0" w:line="276" w:lineRule="atLeast"/>
        <w:ind w:left="0" w:firstLine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коды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ПРИОБРЕТЕНИЕ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ПРОЦЕДУРА выбрано заявление</w:t>
      </w:r>
    </w:p>
    <w:p w:rsidR="006F0883" w:rsidRPr="006F0883" w:rsidRDefault="006F0883" w:rsidP="006F0883">
      <w:pPr>
        <w:spacing w:after="0" w:line="276" w:lineRule="atLeast"/>
        <w:ind w:firstLine="45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0" w:line="276" w:lineRule="atLeast"/>
        <w:ind w:firstLine="45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Было решено:</w:t>
      </w:r>
    </w:p>
    <w:p w:rsidR="006F0883" w:rsidRPr="006F0883" w:rsidRDefault="006F0883" w:rsidP="006F0883">
      <w:pPr>
        <w:spacing w:after="0" w:line="276" w:lineRule="atLeast"/>
        <w:ind w:firstLine="45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1.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gram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ATDZM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GHAPDZB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19/5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закодированы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закупки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Процедуры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первая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доза выбрана часть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Symotec</w:t>
      </w:r>
      <w:proofErr w:type="spellEnd"/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»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ООО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-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proofErr w:type="gramEnd"/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</w:t>
      </w:r>
    </w:p>
    <w:p w:rsidR="006F0883" w:rsidRPr="006F0883" w:rsidRDefault="006F0883" w:rsidP="006F0883">
      <w:pPr>
        <w:spacing w:after="0" w:line="276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0" w:line="276" w:lineRule="atLeast"/>
        <w:ind w:left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Партия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3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Минусы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0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</w:t>
      </w:r>
    </w:p>
    <w:p w:rsidR="006F0883" w:rsidRPr="006F0883" w:rsidRDefault="006F0883" w:rsidP="006F0883">
      <w:pPr>
        <w:spacing w:after="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numPr>
          <w:ilvl w:val="0"/>
          <w:numId w:val="43"/>
        </w:numPr>
        <w:spacing w:line="276" w:lineRule="atLeast"/>
        <w:ind w:left="0" w:firstLine="45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СОГЛАШЕНИЕ</w:t>
      </w:r>
      <w:r w:rsidRPr="006F0883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О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УТВЕРЖДЕНИИ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ЗАЯВЛЕНИЯ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ЗАЯВЛЕНИЯ</w:t>
      </w:r>
      <w:r w:rsidRPr="006F0883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ru-RU"/>
        </w:rPr>
        <w:t>ЗАЯВЛЕНИЯ</w:t>
      </w:r>
    </w:p>
    <w:p w:rsidR="006F0883" w:rsidRPr="006F0883" w:rsidRDefault="006F0883" w:rsidP="006F0883">
      <w:pPr>
        <w:spacing w:before="24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Секретарь комиссии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</w:rPr>
        <w:t>K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Мкртчян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является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текст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проекта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декларации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решении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заключить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контракт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spacing w:before="24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Было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6F0883">
        <w:rPr>
          <w:rFonts w:ascii="GHEA Grapalat" w:eastAsia="Times New Roman" w:hAnsi="GHEA Grapalat"/>
          <w:color w:val="000000"/>
          <w:sz w:val="24"/>
          <w:szCs w:val="24"/>
        </w:rPr>
        <w:t>решено</w:t>
      </w:r>
      <w:proofErr w:type="spellEnd"/>
      <w:r w:rsidRPr="006F0883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6F0883" w:rsidRPr="006F0883" w:rsidRDefault="006F0883" w:rsidP="006F0883">
      <w:pPr>
        <w:numPr>
          <w:ilvl w:val="0"/>
          <w:numId w:val="44"/>
        </w:numPr>
        <w:spacing w:before="240" w:line="276" w:lineRule="atLeast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val="ru-RU"/>
        </w:rPr>
      </w:pPr>
      <w:r w:rsidRPr="006F0883">
        <w:rPr>
          <w:rFonts w:ascii="Times New Roman" w:eastAsia="Times New Roman" w:hAnsi="Times New Roman"/>
          <w:color w:val="000000"/>
          <w:sz w:val="14"/>
          <w:szCs w:val="14"/>
        </w:rPr>
        <w:t>           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Подтвердите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текст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уведомления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о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присуждении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контракта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 xml:space="preserve"> 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согласно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приложению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</w:p>
    <w:p w:rsidR="006F0883" w:rsidRPr="006F0883" w:rsidRDefault="006F0883" w:rsidP="006F0883">
      <w:pPr>
        <w:spacing w:after="0"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Партия: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3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Минусы: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0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</w:t>
      </w:r>
    </w:p>
    <w:p w:rsidR="006F0883" w:rsidRPr="006F0883" w:rsidRDefault="006F0883" w:rsidP="006F0883">
      <w:pPr>
        <w:spacing w:line="276" w:lineRule="atLeast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Председатель комиссии: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t>A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Саакян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1219200" cy="628650"/>
                <wp:effectExtent l="0" t="0" r="0" b="0"/>
                <wp:docPr id="7" name="Rectangle 7" descr="https://translate.googleusercontent.com/image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https://translate.googleusercontent.com/image_1.png" style="width:96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Члены комиссии: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t>A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Стефанян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                           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t>A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.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Аветисян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Секретарь комиссии: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</w:t>
      </w:r>
    </w:p>
    <w:p w:rsidR="006F0883" w:rsidRPr="006F0883" w:rsidRDefault="006F0883" w:rsidP="006F0883">
      <w:pPr>
        <w:spacing w:after="160" w:line="480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F0883">
        <w:rPr>
          <w:rFonts w:ascii="GHEA Grapalat" w:eastAsia="Times New Roman" w:hAnsi="GHEA Grapalat"/>
          <w:color w:val="000000"/>
          <w:sz w:val="24"/>
          <w:szCs w:val="24"/>
        </w:rPr>
        <w:t>K</w:t>
      </w:r>
      <w:r>
        <w:rPr>
          <w:rFonts w:ascii="GHEA Grapalat" w:eastAsia="Times New Roman" w:hAnsi="GHEA Grapalat"/>
          <w:color w:val="000000"/>
          <w:sz w:val="24"/>
          <w:szCs w:val="24"/>
          <w:lang w:val="ru-RU"/>
        </w:rPr>
        <w:t>,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 w:cs="GHEA Grapalat"/>
          <w:color w:val="000000"/>
          <w:sz w:val="24"/>
          <w:szCs w:val="24"/>
          <w:lang w:val="ru-RU"/>
        </w:rPr>
        <w:t>Мкртчян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6F0883">
        <w:rPr>
          <w:rFonts w:ascii="GHEA Grapalat" w:eastAsia="Times New Roman" w:hAnsi="GHEA Grapalat"/>
          <w:color w:val="000000"/>
          <w:sz w:val="24"/>
          <w:szCs w:val="24"/>
          <w:lang w:val="ru-RU"/>
        </w:rPr>
        <w:t>______________</w:t>
      </w:r>
      <w:r w:rsidRPr="006F0883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</w:t>
      </w:r>
    </w:p>
    <w:p w:rsidR="006F0883" w:rsidRPr="00A74E59" w:rsidRDefault="006F0883" w:rsidP="006F0883">
      <w:pPr>
        <w:rPr>
          <w:lang w:val="ru-RU"/>
        </w:rPr>
      </w:pPr>
      <w:r w:rsidRPr="00A74E59">
        <w:rPr>
          <w:lang w:val="ru-RU"/>
        </w:rPr>
        <w:t>*В тексте, в случае возникновения несовпадений и разночтений, предпочтение</w:t>
      </w:r>
    </w:p>
    <w:p w:rsidR="006F0883" w:rsidRPr="00A74E59" w:rsidRDefault="006F0883" w:rsidP="006F0883">
      <w:pPr>
        <w:rPr>
          <w:lang w:val="ru-RU"/>
        </w:rPr>
      </w:pPr>
      <w:r w:rsidRPr="00A74E59">
        <w:rPr>
          <w:lang w:val="ru-RU"/>
        </w:rPr>
        <w:t>отдаётся варианту на армянском языке.</w:t>
      </w:r>
    </w:p>
    <w:p w:rsidR="002E0392" w:rsidRPr="006F0883" w:rsidRDefault="002E0392" w:rsidP="006F0883">
      <w:pPr>
        <w:rPr>
          <w:lang w:val="ru-RU"/>
        </w:rPr>
      </w:pPr>
    </w:p>
    <w:sectPr w:rsidR="002E0392" w:rsidRPr="006F0883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54" w:rsidRDefault="00850A54" w:rsidP="00154BFC">
      <w:pPr>
        <w:spacing w:after="0" w:line="240" w:lineRule="auto"/>
      </w:pPr>
      <w:r>
        <w:separator/>
      </w:r>
    </w:p>
  </w:endnote>
  <w:endnote w:type="continuationSeparator" w:id="0">
    <w:p w:rsidR="00850A54" w:rsidRDefault="00850A54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54" w:rsidRDefault="00850A54" w:rsidP="00154BFC">
      <w:pPr>
        <w:spacing w:after="0" w:line="240" w:lineRule="auto"/>
      </w:pPr>
      <w:r>
        <w:separator/>
      </w:r>
    </w:p>
  </w:footnote>
  <w:footnote w:type="continuationSeparator" w:id="0">
    <w:p w:rsidR="00850A54" w:rsidRDefault="00850A54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8525015"/>
    <w:multiLevelType w:val="multilevel"/>
    <w:tmpl w:val="DAF0B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1E33359B"/>
    <w:multiLevelType w:val="hybridMultilevel"/>
    <w:tmpl w:val="9C4A3BD2"/>
    <w:lvl w:ilvl="0" w:tplc="C24A20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E62044"/>
    <w:multiLevelType w:val="multilevel"/>
    <w:tmpl w:val="2C06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E7B13"/>
    <w:multiLevelType w:val="multilevel"/>
    <w:tmpl w:val="9382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6F7F"/>
    <w:multiLevelType w:val="multilevel"/>
    <w:tmpl w:val="61E89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A71581"/>
    <w:multiLevelType w:val="multilevel"/>
    <w:tmpl w:val="5914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8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0"/>
  </w:num>
  <w:num w:numId="2">
    <w:abstractNumId w:val="8"/>
  </w:num>
  <w:num w:numId="3">
    <w:abstractNumId w:val="19"/>
  </w:num>
  <w:num w:numId="4">
    <w:abstractNumId w:val="23"/>
  </w:num>
  <w:num w:numId="5">
    <w:abstractNumId w:val="32"/>
  </w:num>
  <w:num w:numId="6">
    <w:abstractNumId w:val="4"/>
  </w:num>
  <w:num w:numId="7">
    <w:abstractNumId w:val="24"/>
  </w:num>
  <w:num w:numId="8">
    <w:abstractNumId w:val="28"/>
  </w:num>
  <w:num w:numId="9">
    <w:abstractNumId w:val="17"/>
  </w:num>
  <w:num w:numId="10">
    <w:abstractNumId w:val="36"/>
  </w:num>
  <w:num w:numId="11">
    <w:abstractNumId w:val="16"/>
  </w:num>
  <w:num w:numId="12">
    <w:abstractNumId w:val="9"/>
  </w:num>
  <w:num w:numId="13">
    <w:abstractNumId w:val="21"/>
  </w:num>
  <w:num w:numId="14">
    <w:abstractNumId w:val="15"/>
  </w:num>
  <w:num w:numId="15">
    <w:abstractNumId w:val="34"/>
  </w:num>
  <w:num w:numId="16">
    <w:abstractNumId w:val="39"/>
  </w:num>
  <w:num w:numId="17">
    <w:abstractNumId w:val="33"/>
  </w:num>
  <w:num w:numId="18">
    <w:abstractNumId w:val="14"/>
  </w:num>
  <w:num w:numId="19">
    <w:abstractNumId w:val="6"/>
  </w:num>
  <w:num w:numId="20">
    <w:abstractNumId w:val="43"/>
  </w:num>
  <w:num w:numId="21">
    <w:abstractNumId w:val="1"/>
  </w:num>
  <w:num w:numId="22">
    <w:abstractNumId w:val="18"/>
  </w:num>
  <w:num w:numId="23">
    <w:abstractNumId w:val="7"/>
  </w:num>
  <w:num w:numId="24">
    <w:abstractNumId w:val="20"/>
  </w:num>
  <w:num w:numId="25">
    <w:abstractNumId w:val="10"/>
  </w:num>
  <w:num w:numId="26">
    <w:abstractNumId w:val="11"/>
  </w:num>
  <w:num w:numId="27">
    <w:abstractNumId w:val="3"/>
  </w:num>
  <w:num w:numId="28">
    <w:abstractNumId w:val="42"/>
  </w:num>
  <w:num w:numId="29">
    <w:abstractNumId w:val="35"/>
  </w:num>
  <w:num w:numId="30">
    <w:abstractNumId w:val="38"/>
  </w:num>
  <w:num w:numId="31">
    <w:abstractNumId w:val="37"/>
  </w:num>
  <w:num w:numId="32">
    <w:abstractNumId w:val="41"/>
  </w:num>
  <w:num w:numId="33">
    <w:abstractNumId w:val="0"/>
  </w:num>
  <w:num w:numId="34">
    <w:abstractNumId w:val="2"/>
  </w:num>
  <w:num w:numId="35">
    <w:abstractNumId w:val="26"/>
  </w:num>
  <w:num w:numId="36">
    <w:abstractNumId w:val="40"/>
  </w:num>
  <w:num w:numId="37">
    <w:abstractNumId w:val="12"/>
  </w:num>
  <w:num w:numId="38">
    <w:abstractNumId w:val="25"/>
  </w:num>
  <w:num w:numId="39">
    <w:abstractNumId w:val="13"/>
  </w:num>
  <w:num w:numId="40">
    <w:abstractNumId w:val="31"/>
  </w:num>
  <w:num w:numId="41">
    <w:abstractNumId w:val="22"/>
  </w:num>
  <w:num w:numId="42">
    <w:abstractNumId w:val="5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2735C"/>
    <w:rsid w:val="00035BD3"/>
    <w:rsid w:val="0004023A"/>
    <w:rsid w:val="000509CC"/>
    <w:rsid w:val="00052398"/>
    <w:rsid w:val="00054087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35B8"/>
    <w:rsid w:val="000C3B0D"/>
    <w:rsid w:val="000D0402"/>
    <w:rsid w:val="000D0709"/>
    <w:rsid w:val="000E112C"/>
    <w:rsid w:val="000E5635"/>
    <w:rsid w:val="000F3A0B"/>
    <w:rsid w:val="000F50AE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2E40"/>
    <w:rsid w:val="00176CFC"/>
    <w:rsid w:val="00183374"/>
    <w:rsid w:val="001864B4"/>
    <w:rsid w:val="00191ABF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533F"/>
    <w:rsid w:val="001F47CF"/>
    <w:rsid w:val="00223AAC"/>
    <w:rsid w:val="00224940"/>
    <w:rsid w:val="00233276"/>
    <w:rsid w:val="00234D87"/>
    <w:rsid w:val="00240909"/>
    <w:rsid w:val="00250F0C"/>
    <w:rsid w:val="00254412"/>
    <w:rsid w:val="00255013"/>
    <w:rsid w:val="002628BC"/>
    <w:rsid w:val="00262A62"/>
    <w:rsid w:val="00266BCD"/>
    <w:rsid w:val="00284384"/>
    <w:rsid w:val="00290C6C"/>
    <w:rsid w:val="00290D25"/>
    <w:rsid w:val="00291F85"/>
    <w:rsid w:val="002B4F00"/>
    <w:rsid w:val="002B6AD1"/>
    <w:rsid w:val="002C6278"/>
    <w:rsid w:val="002C6862"/>
    <w:rsid w:val="002D0145"/>
    <w:rsid w:val="002D09F6"/>
    <w:rsid w:val="002D7435"/>
    <w:rsid w:val="002E0392"/>
    <w:rsid w:val="002E298A"/>
    <w:rsid w:val="002E7D26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3B7A"/>
    <w:rsid w:val="003871B6"/>
    <w:rsid w:val="00391D51"/>
    <w:rsid w:val="003975D3"/>
    <w:rsid w:val="003A601E"/>
    <w:rsid w:val="003B06FF"/>
    <w:rsid w:val="003B5265"/>
    <w:rsid w:val="003C0C09"/>
    <w:rsid w:val="003D1EBC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C3D7F"/>
    <w:rsid w:val="004C7BDD"/>
    <w:rsid w:val="004D0554"/>
    <w:rsid w:val="004D6C55"/>
    <w:rsid w:val="004E360B"/>
    <w:rsid w:val="004F2C1A"/>
    <w:rsid w:val="004F38B0"/>
    <w:rsid w:val="004F5DED"/>
    <w:rsid w:val="004F5F13"/>
    <w:rsid w:val="00501FC7"/>
    <w:rsid w:val="00504AF5"/>
    <w:rsid w:val="0051699F"/>
    <w:rsid w:val="005223D7"/>
    <w:rsid w:val="0052596C"/>
    <w:rsid w:val="005307BE"/>
    <w:rsid w:val="00533711"/>
    <w:rsid w:val="00534EC8"/>
    <w:rsid w:val="00536DB9"/>
    <w:rsid w:val="00543432"/>
    <w:rsid w:val="00547F16"/>
    <w:rsid w:val="005523DD"/>
    <w:rsid w:val="005561EF"/>
    <w:rsid w:val="00571CDF"/>
    <w:rsid w:val="005743A6"/>
    <w:rsid w:val="005832C7"/>
    <w:rsid w:val="00584E58"/>
    <w:rsid w:val="00587CF3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57D"/>
    <w:rsid w:val="005F49DD"/>
    <w:rsid w:val="005F797B"/>
    <w:rsid w:val="006026E7"/>
    <w:rsid w:val="00612A11"/>
    <w:rsid w:val="00612B3D"/>
    <w:rsid w:val="006154D7"/>
    <w:rsid w:val="00622CE9"/>
    <w:rsid w:val="0062745A"/>
    <w:rsid w:val="00627B0D"/>
    <w:rsid w:val="0063466E"/>
    <w:rsid w:val="00634D49"/>
    <w:rsid w:val="006374D7"/>
    <w:rsid w:val="006468A8"/>
    <w:rsid w:val="00653F67"/>
    <w:rsid w:val="00654E63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2CC8"/>
    <w:rsid w:val="006E523E"/>
    <w:rsid w:val="006F0883"/>
    <w:rsid w:val="006F4336"/>
    <w:rsid w:val="006F4C26"/>
    <w:rsid w:val="00702EC9"/>
    <w:rsid w:val="00705706"/>
    <w:rsid w:val="0070636D"/>
    <w:rsid w:val="0070695C"/>
    <w:rsid w:val="00717275"/>
    <w:rsid w:val="00720029"/>
    <w:rsid w:val="007207FB"/>
    <w:rsid w:val="00724FAB"/>
    <w:rsid w:val="00732AE6"/>
    <w:rsid w:val="00733693"/>
    <w:rsid w:val="007367D2"/>
    <w:rsid w:val="007418BA"/>
    <w:rsid w:val="00756680"/>
    <w:rsid w:val="007576DF"/>
    <w:rsid w:val="00767BD2"/>
    <w:rsid w:val="00773659"/>
    <w:rsid w:val="0077421C"/>
    <w:rsid w:val="0077726F"/>
    <w:rsid w:val="00783A31"/>
    <w:rsid w:val="00785230"/>
    <w:rsid w:val="007909C0"/>
    <w:rsid w:val="00790BDC"/>
    <w:rsid w:val="007A0F8A"/>
    <w:rsid w:val="007A10B3"/>
    <w:rsid w:val="007B142E"/>
    <w:rsid w:val="007C795A"/>
    <w:rsid w:val="007D26A1"/>
    <w:rsid w:val="007D4BC1"/>
    <w:rsid w:val="007E715D"/>
    <w:rsid w:val="007F4847"/>
    <w:rsid w:val="007F7B3C"/>
    <w:rsid w:val="00801804"/>
    <w:rsid w:val="00806777"/>
    <w:rsid w:val="008133FD"/>
    <w:rsid w:val="0081368B"/>
    <w:rsid w:val="008229C3"/>
    <w:rsid w:val="00834E40"/>
    <w:rsid w:val="008377FC"/>
    <w:rsid w:val="0084455C"/>
    <w:rsid w:val="008448AD"/>
    <w:rsid w:val="00846E00"/>
    <w:rsid w:val="00850A54"/>
    <w:rsid w:val="00852682"/>
    <w:rsid w:val="0086385C"/>
    <w:rsid w:val="00872343"/>
    <w:rsid w:val="00880812"/>
    <w:rsid w:val="00891A2F"/>
    <w:rsid w:val="00894208"/>
    <w:rsid w:val="008A2561"/>
    <w:rsid w:val="008A2695"/>
    <w:rsid w:val="008A2C50"/>
    <w:rsid w:val="008B540A"/>
    <w:rsid w:val="008C7299"/>
    <w:rsid w:val="008D0920"/>
    <w:rsid w:val="008E6CCE"/>
    <w:rsid w:val="008F045A"/>
    <w:rsid w:val="008F5CDD"/>
    <w:rsid w:val="00900656"/>
    <w:rsid w:val="0090234C"/>
    <w:rsid w:val="00913F5B"/>
    <w:rsid w:val="009207A0"/>
    <w:rsid w:val="00923F49"/>
    <w:rsid w:val="0092420B"/>
    <w:rsid w:val="00937455"/>
    <w:rsid w:val="00941F87"/>
    <w:rsid w:val="00947891"/>
    <w:rsid w:val="009548FA"/>
    <w:rsid w:val="009618D2"/>
    <w:rsid w:val="00965AF7"/>
    <w:rsid w:val="009674D6"/>
    <w:rsid w:val="0097734F"/>
    <w:rsid w:val="00980532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1310"/>
    <w:rsid w:val="009B36DC"/>
    <w:rsid w:val="009B61E3"/>
    <w:rsid w:val="009D519E"/>
    <w:rsid w:val="009E0A9A"/>
    <w:rsid w:val="009F74E5"/>
    <w:rsid w:val="00A001BF"/>
    <w:rsid w:val="00A00A81"/>
    <w:rsid w:val="00A0205E"/>
    <w:rsid w:val="00A02D7E"/>
    <w:rsid w:val="00A10BAD"/>
    <w:rsid w:val="00A17ABA"/>
    <w:rsid w:val="00A26A1C"/>
    <w:rsid w:val="00A2738F"/>
    <w:rsid w:val="00A32EA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C2EA9"/>
    <w:rsid w:val="00AD4645"/>
    <w:rsid w:val="00AF2457"/>
    <w:rsid w:val="00B00753"/>
    <w:rsid w:val="00B10EA8"/>
    <w:rsid w:val="00B11CDD"/>
    <w:rsid w:val="00B12374"/>
    <w:rsid w:val="00B170D8"/>
    <w:rsid w:val="00B17600"/>
    <w:rsid w:val="00B2000E"/>
    <w:rsid w:val="00B24387"/>
    <w:rsid w:val="00B44F9D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3A6D"/>
    <w:rsid w:val="00B95E67"/>
    <w:rsid w:val="00BA20E9"/>
    <w:rsid w:val="00BA5AA2"/>
    <w:rsid w:val="00BA7A11"/>
    <w:rsid w:val="00BB0E5F"/>
    <w:rsid w:val="00BB4DB8"/>
    <w:rsid w:val="00BB782F"/>
    <w:rsid w:val="00BC2203"/>
    <w:rsid w:val="00BC3429"/>
    <w:rsid w:val="00BD2C86"/>
    <w:rsid w:val="00BE2A13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3EF3"/>
    <w:rsid w:val="00D41839"/>
    <w:rsid w:val="00D46EAD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12C7"/>
    <w:rsid w:val="00D94646"/>
    <w:rsid w:val="00D95B84"/>
    <w:rsid w:val="00DA6C65"/>
    <w:rsid w:val="00DB257B"/>
    <w:rsid w:val="00DB3A1C"/>
    <w:rsid w:val="00DB4F76"/>
    <w:rsid w:val="00DC11FC"/>
    <w:rsid w:val="00DC2B40"/>
    <w:rsid w:val="00DC2CEF"/>
    <w:rsid w:val="00DD04C5"/>
    <w:rsid w:val="00DD2767"/>
    <w:rsid w:val="00DD4DEC"/>
    <w:rsid w:val="00DE5F48"/>
    <w:rsid w:val="00DF5C3A"/>
    <w:rsid w:val="00E10EB3"/>
    <w:rsid w:val="00E118F2"/>
    <w:rsid w:val="00E13ACD"/>
    <w:rsid w:val="00E22654"/>
    <w:rsid w:val="00E31285"/>
    <w:rsid w:val="00E3424D"/>
    <w:rsid w:val="00E374DC"/>
    <w:rsid w:val="00E409FD"/>
    <w:rsid w:val="00E4286C"/>
    <w:rsid w:val="00E51C7C"/>
    <w:rsid w:val="00E5633C"/>
    <w:rsid w:val="00E61867"/>
    <w:rsid w:val="00E74566"/>
    <w:rsid w:val="00E85832"/>
    <w:rsid w:val="00EA1EC8"/>
    <w:rsid w:val="00EA2C5C"/>
    <w:rsid w:val="00EA4542"/>
    <w:rsid w:val="00EB59B1"/>
    <w:rsid w:val="00ED6A5B"/>
    <w:rsid w:val="00ED6DAA"/>
    <w:rsid w:val="00EE22EB"/>
    <w:rsid w:val="00EE2AE5"/>
    <w:rsid w:val="00EE3E7B"/>
    <w:rsid w:val="00EE4120"/>
    <w:rsid w:val="00EF060F"/>
    <w:rsid w:val="00EF5BC9"/>
    <w:rsid w:val="00F02EED"/>
    <w:rsid w:val="00F109A1"/>
    <w:rsid w:val="00F144CC"/>
    <w:rsid w:val="00F36301"/>
    <w:rsid w:val="00F3731F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0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0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5BCF-A20D-48EB-B620-2B7FD5FF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31</cp:revision>
  <cp:lastPrinted>2019-08-30T09:25:00Z</cp:lastPrinted>
  <dcterms:created xsi:type="dcterms:W3CDTF">2019-02-02T16:25:00Z</dcterms:created>
  <dcterms:modified xsi:type="dcterms:W3CDTF">2019-09-16T06:07:00Z</dcterms:modified>
</cp:coreProperties>
</file>